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D8" w:rsidRPr="00E325D8" w:rsidRDefault="00E325D8">
      <w:pPr>
        <w:rPr>
          <w:rFonts w:ascii="Times New Roman" w:hAnsi="Times New Roman" w:cs="Times New Roman"/>
          <w:b/>
          <w:sz w:val="24"/>
          <w:szCs w:val="24"/>
        </w:rPr>
      </w:pPr>
      <w:r w:rsidRPr="00E325D8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 по учебному предмета «Информатика» </w:t>
      </w:r>
      <w:r w:rsidRPr="00E32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5D8">
        <w:rPr>
          <w:rFonts w:ascii="Times New Roman" w:hAnsi="Times New Roman" w:cs="Times New Roman"/>
          <w:b/>
          <w:sz w:val="24"/>
          <w:szCs w:val="24"/>
        </w:rPr>
        <w:t>4 класс</w:t>
      </w:r>
      <w:r w:rsidRPr="00E325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32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5D8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25D8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E325D8">
        <w:rPr>
          <w:rFonts w:ascii="Times New Roman" w:hAnsi="Times New Roman" w:cs="Times New Roman"/>
          <w:sz w:val="24"/>
          <w:szCs w:val="24"/>
        </w:rPr>
        <w:t xml:space="preserve"> предмета «Информатика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5D8">
        <w:rPr>
          <w:rFonts w:ascii="Times New Roman" w:hAnsi="Times New Roman" w:cs="Times New Roman"/>
          <w:sz w:val="24"/>
          <w:szCs w:val="24"/>
        </w:rPr>
        <w:t>» разработан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25D8">
        <w:rPr>
          <w:rFonts w:ascii="Times New Roman" w:hAnsi="Times New Roman" w:cs="Times New Roman"/>
          <w:sz w:val="24"/>
          <w:szCs w:val="24"/>
        </w:rPr>
        <w:t xml:space="preserve"> на основе  авторской программы Матвеевой Н.В. «Информатика: программа для начальной школы: 2-4 кл.» в соответствии с федеральным государственным стандартом начального общего образования второго поколения с учётом </w:t>
      </w:r>
      <w:proofErr w:type="spellStart"/>
      <w:r w:rsidRPr="00E325D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325D8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младшего школьника умения учиться.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 xml:space="preserve">Обучение информатике в начальной школе — это объективная необходимость, необходимый шаг в развитии общего образования. На уроках информатики школьники должны осознать роль устной и письменной речи как способа общения. Общение — это обмен информацией между людьми. Передать информацию можно устно или в виде письменного сообщения, т. е. в виде описания. Описание может быть в текстовой или графической форме. Текст и графические изображения могут обрабатываться компьютером, т. е. электронным устройством. Поэтому компьютер иногда называют инструментом по обработке текста (зашифрованной информации). 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 xml:space="preserve">Курс обладает определенной «развивающей силой», так как в ходе его изучения происходит теоретическое обобщение знаний, полученных на уроках математики и русского языка, развитие целостной системы знаний за счет введения новых обобщающих понятий: объект, модель, виды информации и пр. Знания, умения и навыки по информатике оцениваются разными способами: требования «понимать» и «знать» оцениваются с помощью тестирования. Требования «уметь» оцениваются посредством решения информационных задач на представление информации, кодирование и декодирование, поиск информации и данных, выполнение простейших операций с файлами и данными на компьютере и др. 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>Целью курса 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 Задачами курса являются: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 xml:space="preserve"> • формирование системного, объектно-ориентированного теоретического мышления; • 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 xml:space="preserve"> • овладение приемами и способами информационной деятельности;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 xml:space="preserve"> • формирование начальных навыков использования компьютерной техники и современных информационных технологий для решения практических задач. Предусматривается </w:t>
      </w:r>
      <w:proofErr w:type="gramStart"/>
      <w:r w:rsidRPr="00E325D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325D8">
        <w:rPr>
          <w:rFonts w:ascii="Times New Roman" w:hAnsi="Times New Roman" w:cs="Times New Roman"/>
          <w:sz w:val="24"/>
          <w:szCs w:val="24"/>
        </w:rPr>
        <w:t xml:space="preserve"> по следующим содержательным линиям: 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 xml:space="preserve">• информация, виды информации (по способу восприятия, по способу представления); 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 xml:space="preserve">• информационные объекты (текст, изображение, аудиозапись, видеозапись); 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 xml:space="preserve">• источники информации (живая и неживая природа, творения человека); 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lastRenderedPageBreak/>
        <w:t xml:space="preserve">• работа с информацией (обмен, поиск, преобразование, хранение, использование); 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 xml:space="preserve">• средства информационных технологий (телефон, компьютер, радио, телевидение, устройства мультимедиа); 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 xml:space="preserve">• организация информации и данных (оглавление, указатели, каталоги, записные книжки и другое). 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 xml:space="preserve">• авторский коллектив под данным термином понимает «готовность учащегося использовать усвоенные знания, умения и навыки в области информатики </w:t>
      </w:r>
      <w:proofErr w:type="gramStart"/>
      <w:r w:rsidRPr="00E325D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325D8">
        <w:rPr>
          <w:rFonts w:ascii="Times New Roman" w:hAnsi="Times New Roman" w:cs="Times New Roman"/>
          <w:sz w:val="24"/>
          <w:szCs w:val="24"/>
        </w:rPr>
        <w:t>: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 xml:space="preserve"> • доступа к информации (знание того, где и как искать и получать информацию); 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 xml:space="preserve">• обработки информации (использование заданных схем организации и классификации информации); 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 xml:space="preserve">• интеграции информации (интерпретирование и представление информации, включая </w:t>
      </w:r>
      <w:proofErr w:type="spellStart"/>
      <w:r w:rsidRPr="00E325D8"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  <w:r w:rsidRPr="00E325D8">
        <w:rPr>
          <w:rFonts w:ascii="Times New Roman" w:hAnsi="Times New Roman" w:cs="Times New Roman"/>
          <w:sz w:val="24"/>
          <w:szCs w:val="24"/>
        </w:rPr>
        <w:t>, сравнение, сопоставление)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 xml:space="preserve">• оценки информации (суждение о качестве, релевантности, полезности, пригодности информации); </w:t>
      </w:r>
    </w:p>
    <w:p w:rsid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>• создания информации (адаптация, сочинение информации) и т.д.».</w:t>
      </w:r>
    </w:p>
    <w:p w:rsidR="00942791" w:rsidRPr="00E325D8" w:rsidRDefault="00E325D8">
      <w:pPr>
        <w:rPr>
          <w:rFonts w:ascii="Times New Roman" w:hAnsi="Times New Roman" w:cs="Times New Roman"/>
          <w:sz w:val="24"/>
          <w:szCs w:val="24"/>
        </w:rPr>
      </w:pPr>
      <w:r w:rsidRPr="00E325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5D8">
        <w:rPr>
          <w:rFonts w:ascii="Times New Roman" w:hAnsi="Times New Roman" w:cs="Times New Roman"/>
          <w:sz w:val="24"/>
          <w:szCs w:val="24"/>
        </w:rPr>
        <w:t>Каждый учебный предмет вносит свой специфический вклад в получение результата обучения в начальной школе, включающего личностные качества обучающихся, освоенные универсальные учебные действия, опыт деятельности в предметных областях и систему основополагающих элементов научного знания, лежащих в основе современной картины мира.</w:t>
      </w:r>
      <w:proofErr w:type="gramEnd"/>
      <w:r w:rsidRPr="00E325D8">
        <w:rPr>
          <w:rFonts w:ascii="Times New Roman" w:hAnsi="Times New Roman" w:cs="Times New Roman"/>
          <w:sz w:val="24"/>
          <w:szCs w:val="24"/>
        </w:rPr>
        <w:t xml:space="preserve"> Предмет «Информатика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325D8">
        <w:rPr>
          <w:rFonts w:ascii="Times New Roman" w:hAnsi="Times New Roman" w:cs="Times New Roman"/>
          <w:sz w:val="24"/>
          <w:szCs w:val="24"/>
        </w:rPr>
        <w:t xml:space="preserve">» предъявляет особые требования к развитию в начальной школе логических универсальных действий и освоению </w:t>
      </w:r>
      <w:proofErr w:type="spellStart"/>
      <w:r w:rsidRPr="00E325D8">
        <w:rPr>
          <w:rFonts w:ascii="Times New Roman" w:hAnsi="Times New Roman" w:cs="Times New Roman"/>
          <w:sz w:val="24"/>
          <w:szCs w:val="24"/>
        </w:rPr>
        <w:t>информационнокоммуникационных</w:t>
      </w:r>
      <w:proofErr w:type="spellEnd"/>
      <w:r w:rsidRPr="00E325D8">
        <w:rPr>
          <w:rFonts w:ascii="Times New Roman" w:hAnsi="Times New Roman" w:cs="Times New Roman"/>
          <w:sz w:val="24"/>
          <w:szCs w:val="24"/>
        </w:rPr>
        <w:t xml:space="preserve"> технологий в качестве инструмента учебной и повседневной деятельности обучающихся. В соответствии со своими потребностями информатика </w:t>
      </w:r>
      <w:proofErr w:type="gramStart"/>
      <w:r w:rsidRPr="00E325D8">
        <w:rPr>
          <w:rFonts w:ascii="Times New Roman" w:hAnsi="Times New Roman" w:cs="Times New Roman"/>
          <w:sz w:val="24"/>
          <w:szCs w:val="24"/>
        </w:rPr>
        <w:t>предлагает</w:t>
      </w:r>
      <w:proofErr w:type="gramEnd"/>
      <w:r w:rsidRPr="00E325D8">
        <w:rPr>
          <w:rFonts w:ascii="Times New Roman" w:hAnsi="Times New Roman" w:cs="Times New Roman"/>
          <w:sz w:val="24"/>
          <w:szCs w:val="24"/>
        </w:rPr>
        <w:t xml:space="preserve">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деятельности. Освоение информационно-</w:t>
      </w:r>
      <w:proofErr w:type="spellStart"/>
      <w:r w:rsidRPr="00E325D8">
        <w:rPr>
          <w:rFonts w:ascii="Times New Roman" w:hAnsi="Times New Roman" w:cs="Times New Roman"/>
          <w:sz w:val="24"/>
          <w:szCs w:val="24"/>
        </w:rPr>
        <w:t>коммуникационых</w:t>
      </w:r>
      <w:proofErr w:type="spellEnd"/>
      <w:r w:rsidRPr="00E325D8">
        <w:rPr>
          <w:rFonts w:ascii="Times New Roman" w:hAnsi="Times New Roman" w:cs="Times New Roman"/>
          <w:sz w:val="24"/>
          <w:szCs w:val="24"/>
        </w:rPr>
        <w:t xml:space="preserve"> технологий как инструмента образования предполагает личностное развитие школьников, придаёт смысл изучению ИКТ, способствует формированию этических и правовых норм при работе с информацией.</w:t>
      </w:r>
    </w:p>
    <w:sectPr w:rsidR="00942791" w:rsidRPr="00E3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43"/>
    <w:rsid w:val="00BC1CF3"/>
    <w:rsid w:val="00D46B43"/>
    <w:rsid w:val="00D9556B"/>
    <w:rsid w:val="00E3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2021-05-31T16:38:00Z</dcterms:created>
  <dcterms:modified xsi:type="dcterms:W3CDTF">2021-05-31T16:43:00Z</dcterms:modified>
</cp:coreProperties>
</file>